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0"/>
        <w:gridCol w:w="5940"/>
      </w:tblGrid>
      <w:tr w:rsidR="000066B8" w:rsidRPr="005F01A5" w14:paraId="5619C895" w14:textId="77777777" w:rsidTr="00886B74">
        <w:tc>
          <w:tcPr>
            <w:tcW w:w="2940" w:type="dxa"/>
          </w:tcPr>
          <w:p w14:paraId="2DDDE10E" w14:textId="77777777" w:rsidR="000066B8" w:rsidRPr="005F01A5" w:rsidRDefault="000066B8" w:rsidP="00467651">
            <w:pPr>
              <w:pStyle w:val="Heading3"/>
              <w:rPr>
                <w:rFonts w:ascii="Times New Roman" w:hAnsi="Times New Roman"/>
                <w:sz w:val="26"/>
              </w:rPr>
            </w:pPr>
            <w:r w:rsidRPr="005F01A5">
              <w:rPr>
                <w:rFonts w:ascii="Times New Roman" w:hAnsi="Times New Roman"/>
                <w:sz w:val="26"/>
              </w:rPr>
              <w:t>BỘ CÔNG THƯƠNG</w:t>
            </w:r>
          </w:p>
        </w:tc>
        <w:tc>
          <w:tcPr>
            <w:tcW w:w="5940" w:type="dxa"/>
          </w:tcPr>
          <w:p w14:paraId="340F9D7E" w14:textId="77777777" w:rsidR="000066B8" w:rsidRPr="005F01A5" w:rsidRDefault="000066B8" w:rsidP="00467651">
            <w:pPr>
              <w:pStyle w:val="Heading2"/>
              <w:rPr>
                <w:rFonts w:ascii="Times New Roman" w:hAnsi="Times New Roman"/>
              </w:rPr>
            </w:pPr>
            <w:r w:rsidRPr="005F01A5">
              <w:rPr>
                <w:rFonts w:ascii="Times New Roman" w:hAnsi="Times New Roman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F01A5">
                  <w:rPr>
                    <w:rFonts w:ascii="Times New Roman" w:hAnsi="Times New Roman"/>
                  </w:rPr>
                  <w:t>NAM</w:t>
                </w:r>
              </w:smartTag>
            </w:smartTag>
          </w:p>
        </w:tc>
      </w:tr>
      <w:tr w:rsidR="000066B8" w:rsidRPr="005F01A5" w14:paraId="3E7C556A" w14:textId="77777777" w:rsidTr="00886B74">
        <w:tc>
          <w:tcPr>
            <w:tcW w:w="2940" w:type="dxa"/>
          </w:tcPr>
          <w:p w14:paraId="3630E5DB" w14:textId="77777777" w:rsidR="000066B8" w:rsidRPr="005F01A5" w:rsidRDefault="000066B8" w:rsidP="00467651">
            <w:pPr>
              <w:jc w:val="center"/>
              <w:rPr>
                <w:b/>
                <w:vertAlign w:val="superscript"/>
              </w:rPr>
            </w:pPr>
            <w:r w:rsidRPr="005F01A5">
              <w:rPr>
                <w:b/>
                <w:vertAlign w:val="superscript"/>
              </w:rPr>
              <w:t>________________</w:t>
            </w:r>
          </w:p>
        </w:tc>
        <w:tc>
          <w:tcPr>
            <w:tcW w:w="5940" w:type="dxa"/>
          </w:tcPr>
          <w:p w14:paraId="0CEEC15A" w14:textId="77777777" w:rsidR="000066B8" w:rsidRPr="005F01A5" w:rsidRDefault="000066B8" w:rsidP="00467651">
            <w:pPr>
              <w:jc w:val="center"/>
              <w:rPr>
                <w:b/>
              </w:rPr>
            </w:pPr>
            <w:r w:rsidRPr="005F01A5">
              <w:rPr>
                <w:b/>
              </w:rPr>
              <w:t>Độc lập - Tự do - Hạnh phúc</w:t>
            </w:r>
          </w:p>
        </w:tc>
      </w:tr>
      <w:tr w:rsidR="000066B8" w:rsidRPr="005F01A5" w14:paraId="40F393C4" w14:textId="77777777" w:rsidTr="00886B74">
        <w:tc>
          <w:tcPr>
            <w:tcW w:w="2940" w:type="dxa"/>
          </w:tcPr>
          <w:p w14:paraId="42E5946E" w14:textId="77777777" w:rsidR="000066B8" w:rsidRPr="005F01A5" w:rsidRDefault="000066B8" w:rsidP="00626B6A">
            <w:pPr>
              <w:jc w:val="center"/>
              <w:rPr>
                <w:sz w:val="26"/>
              </w:rPr>
            </w:pPr>
          </w:p>
        </w:tc>
        <w:tc>
          <w:tcPr>
            <w:tcW w:w="5940" w:type="dxa"/>
          </w:tcPr>
          <w:p w14:paraId="7C7C2064" w14:textId="77777777" w:rsidR="000066B8" w:rsidRPr="005F01A5" w:rsidRDefault="000066B8" w:rsidP="00467651">
            <w:pPr>
              <w:jc w:val="center"/>
              <w:rPr>
                <w:b/>
                <w:vertAlign w:val="superscript"/>
              </w:rPr>
            </w:pPr>
            <w:r w:rsidRPr="005F01A5">
              <w:rPr>
                <w:b/>
                <w:vertAlign w:val="superscript"/>
              </w:rPr>
              <w:t>________________________________</w:t>
            </w:r>
            <w:r w:rsidR="00FF154F" w:rsidRPr="005F01A5">
              <w:rPr>
                <w:b/>
                <w:vertAlign w:val="superscript"/>
              </w:rPr>
              <w:t>___</w:t>
            </w:r>
            <w:r w:rsidRPr="005F01A5">
              <w:rPr>
                <w:b/>
                <w:vertAlign w:val="superscript"/>
              </w:rPr>
              <w:t>___</w:t>
            </w:r>
          </w:p>
        </w:tc>
      </w:tr>
      <w:tr w:rsidR="000066B8" w:rsidRPr="005F01A5" w14:paraId="2BFDB651" w14:textId="77777777" w:rsidTr="00886B74">
        <w:tc>
          <w:tcPr>
            <w:tcW w:w="2940" w:type="dxa"/>
          </w:tcPr>
          <w:p w14:paraId="5B788E5C" w14:textId="17FDD150" w:rsidR="000066B8" w:rsidRPr="005F01A5" w:rsidRDefault="00EA2F84" w:rsidP="00B0410B">
            <w:pPr>
              <w:jc w:val="center"/>
              <w:rPr>
                <w:sz w:val="26"/>
              </w:rPr>
            </w:pPr>
            <w:r w:rsidRPr="005F01A5">
              <w:rPr>
                <w:sz w:val="26"/>
              </w:rPr>
              <w:t xml:space="preserve">Số: </w:t>
            </w:r>
            <w:r w:rsidR="00B245E8" w:rsidRPr="005F01A5">
              <w:rPr>
                <w:b/>
                <w:sz w:val="26"/>
              </w:rPr>
              <w:t xml:space="preserve"> </w:t>
            </w:r>
            <w:r w:rsidR="0037222F">
              <w:rPr>
                <w:b/>
                <w:sz w:val="26"/>
              </w:rPr>
              <w:t>832</w:t>
            </w:r>
            <w:r w:rsidR="003F5A3E">
              <w:rPr>
                <w:b/>
                <w:sz w:val="26"/>
              </w:rPr>
              <w:t xml:space="preserve"> </w:t>
            </w:r>
            <w:r w:rsidRPr="005F01A5">
              <w:rPr>
                <w:sz w:val="26"/>
              </w:rPr>
              <w:t>/QĐ-BCT</w:t>
            </w:r>
          </w:p>
        </w:tc>
        <w:tc>
          <w:tcPr>
            <w:tcW w:w="5940" w:type="dxa"/>
          </w:tcPr>
          <w:p w14:paraId="3AFA3631" w14:textId="10540DDA" w:rsidR="000066B8" w:rsidRPr="005F01A5" w:rsidRDefault="000066B8" w:rsidP="007D302F">
            <w:pPr>
              <w:pStyle w:val="Heading1"/>
              <w:rPr>
                <w:rFonts w:ascii="Times New Roman" w:hAnsi="Times New Roman"/>
              </w:rPr>
            </w:pPr>
            <w:r w:rsidRPr="005F01A5">
              <w:rPr>
                <w:rFonts w:ascii="Times New Roman" w:hAnsi="Times New Roman"/>
              </w:rPr>
              <w:t xml:space="preserve">Hà Nội, </w:t>
            </w:r>
            <w:r w:rsidR="00626B6A" w:rsidRPr="005F01A5">
              <w:rPr>
                <w:rFonts w:ascii="Times New Roman" w:hAnsi="Times New Roman"/>
              </w:rPr>
              <w:t xml:space="preserve">ngày </w:t>
            </w:r>
            <w:r w:rsidR="0037222F">
              <w:rPr>
                <w:rFonts w:ascii="Times New Roman" w:hAnsi="Times New Roman"/>
              </w:rPr>
              <w:t>04</w:t>
            </w:r>
            <w:r w:rsidR="00B0410B">
              <w:rPr>
                <w:rFonts w:ascii="Times New Roman" w:hAnsi="Times New Roman"/>
              </w:rPr>
              <w:t xml:space="preserve"> </w:t>
            </w:r>
            <w:r w:rsidR="00626B6A" w:rsidRPr="005F01A5">
              <w:rPr>
                <w:rFonts w:ascii="Times New Roman" w:hAnsi="Times New Roman"/>
              </w:rPr>
              <w:t>tháng</w:t>
            </w:r>
            <w:r w:rsidR="00E57856" w:rsidRPr="005F01A5">
              <w:rPr>
                <w:rFonts w:ascii="Times New Roman" w:hAnsi="Times New Roman"/>
              </w:rPr>
              <w:t xml:space="preserve"> </w:t>
            </w:r>
            <w:r w:rsidR="0037222F">
              <w:rPr>
                <w:rFonts w:ascii="Times New Roman" w:hAnsi="Times New Roman"/>
              </w:rPr>
              <w:t>5</w:t>
            </w:r>
            <w:r w:rsidR="00626B6A" w:rsidRPr="005F01A5">
              <w:rPr>
                <w:rFonts w:ascii="Times New Roman" w:hAnsi="Times New Roman"/>
              </w:rPr>
              <w:t xml:space="preserve"> </w:t>
            </w:r>
            <w:r w:rsidRPr="005F01A5">
              <w:rPr>
                <w:rFonts w:ascii="Times New Roman" w:hAnsi="Times New Roman"/>
              </w:rPr>
              <w:t xml:space="preserve">năm </w:t>
            </w:r>
            <w:r w:rsidR="003F5A3E">
              <w:rPr>
                <w:rFonts w:ascii="Times New Roman" w:hAnsi="Times New Roman"/>
              </w:rPr>
              <w:t>202</w:t>
            </w:r>
            <w:r w:rsidR="00B245E9">
              <w:rPr>
                <w:rFonts w:ascii="Times New Roman" w:hAnsi="Times New Roman"/>
              </w:rPr>
              <w:t>2</w:t>
            </w:r>
          </w:p>
        </w:tc>
      </w:tr>
    </w:tbl>
    <w:p w14:paraId="3F4803F6" w14:textId="77777777" w:rsidR="00C854C8" w:rsidRPr="005F01A5" w:rsidRDefault="00C854C8" w:rsidP="00EA2F84">
      <w:pPr>
        <w:spacing w:before="120" w:after="120"/>
        <w:rPr>
          <w:b/>
        </w:rPr>
      </w:pPr>
    </w:p>
    <w:p w14:paraId="48CCD998" w14:textId="77777777" w:rsidR="000066B8" w:rsidRPr="005F01A5" w:rsidRDefault="000066B8" w:rsidP="00561CB8">
      <w:pPr>
        <w:spacing w:before="120" w:after="120"/>
        <w:jc w:val="center"/>
      </w:pPr>
      <w:r w:rsidRPr="005F01A5">
        <w:rPr>
          <w:b/>
        </w:rPr>
        <w:t>QUYẾT ĐỊNH</w:t>
      </w:r>
    </w:p>
    <w:p w14:paraId="75C48544" w14:textId="6341AEA6" w:rsidR="0000588A" w:rsidRDefault="000066B8" w:rsidP="0000588A">
      <w:pPr>
        <w:jc w:val="center"/>
        <w:rPr>
          <w:rFonts w:ascii="Times New Roman Bold" w:hAnsi="Times New Roman Bold"/>
          <w:b/>
          <w:spacing w:val="-8"/>
        </w:rPr>
      </w:pPr>
      <w:r w:rsidRPr="005F01A5">
        <w:rPr>
          <w:rFonts w:ascii="Times New Roman Bold" w:hAnsi="Times New Roman Bold"/>
          <w:b/>
          <w:spacing w:val="-8"/>
        </w:rPr>
        <w:t xml:space="preserve">Về việc </w:t>
      </w:r>
      <w:bookmarkStart w:id="0" w:name="_Hlk100845357"/>
      <w:r w:rsidR="003911A6">
        <w:rPr>
          <w:rFonts w:ascii="Times New Roman Bold" w:hAnsi="Times New Roman Bold"/>
          <w:b/>
          <w:spacing w:val="-8"/>
        </w:rPr>
        <w:t xml:space="preserve">phê duyệt </w:t>
      </w:r>
      <w:r w:rsidR="004E7504">
        <w:rPr>
          <w:rFonts w:ascii="Times New Roman Bold" w:hAnsi="Times New Roman Bold"/>
          <w:b/>
          <w:spacing w:val="-8"/>
        </w:rPr>
        <w:t xml:space="preserve">nhiệm vụ </w:t>
      </w:r>
    </w:p>
    <w:p w14:paraId="0F3974DF" w14:textId="346600AB" w:rsidR="00113861" w:rsidRPr="005F01A5" w:rsidRDefault="003911A6" w:rsidP="0000588A">
      <w:pPr>
        <w:jc w:val="center"/>
        <w:rPr>
          <w:rFonts w:ascii="Times New Roman Bold" w:hAnsi="Times New Roman Bold"/>
          <w:b/>
          <w:spacing w:val="-8"/>
        </w:rPr>
      </w:pPr>
      <w:r>
        <w:rPr>
          <w:rFonts w:ascii="Times New Roman Bold" w:hAnsi="Times New Roman Bold"/>
          <w:b/>
          <w:spacing w:val="-8"/>
        </w:rPr>
        <w:t>Đ</w:t>
      </w:r>
      <w:r w:rsidR="00113861" w:rsidRPr="005F01A5">
        <w:rPr>
          <w:rFonts w:ascii="Times New Roman Bold" w:hAnsi="Times New Roman Bold"/>
          <w:b/>
          <w:spacing w:val="-8"/>
        </w:rPr>
        <w:t xml:space="preserve">iều tra </w:t>
      </w:r>
      <w:r w:rsidR="0043123A" w:rsidRPr="005F01A5">
        <w:rPr>
          <w:rFonts w:ascii="Times New Roman Bold" w:hAnsi="Times New Roman Bold"/>
          <w:b/>
          <w:spacing w:val="-8"/>
        </w:rPr>
        <w:t>thống kê</w:t>
      </w:r>
      <w:r w:rsidR="00A51BC8">
        <w:rPr>
          <w:rFonts w:ascii="Times New Roman Bold" w:hAnsi="Times New Roman Bold"/>
          <w:b/>
          <w:spacing w:val="-8"/>
        </w:rPr>
        <w:t xml:space="preserve"> quốc gia</w:t>
      </w:r>
      <w:r w:rsidR="00DE59FA">
        <w:rPr>
          <w:rFonts w:ascii="Times New Roman Bold" w:hAnsi="Times New Roman Bold"/>
          <w:b/>
          <w:spacing w:val="-8"/>
        </w:rPr>
        <w:t xml:space="preserve"> về</w:t>
      </w:r>
      <w:r w:rsidR="001E6010" w:rsidRPr="005F01A5">
        <w:rPr>
          <w:rFonts w:ascii="Times New Roman Bold" w:hAnsi="Times New Roman Bold"/>
          <w:b/>
          <w:spacing w:val="-8"/>
        </w:rPr>
        <w:t xml:space="preserve"> </w:t>
      </w:r>
      <w:r w:rsidR="0043123A" w:rsidRPr="005F01A5">
        <w:rPr>
          <w:rFonts w:ascii="Times New Roman Bold" w:hAnsi="Times New Roman Bold"/>
          <w:b/>
          <w:spacing w:val="-8"/>
        </w:rPr>
        <w:t>thương mại điện tử</w:t>
      </w:r>
      <w:r>
        <w:rPr>
          <w:rFonts w:ascii="Times New Roman Bold" w:hAnsi="Times New Roman Bold"/>
          <w:b/>
          <w:spacing w:val="-8"/>
        </w:rPr>
        <w:t xml:space="preserve"> năm </w:t>
      </w:r>
      <w:r w:rsidR="003F5A3E">
        <w:rPr>
          <w:rFonts w:ascii="Times New Roman Bold" w:hAnsi="Times New Roman Bold"/>
          <w:b/>
          <w:spacing w:val="-8"/>
        </w:rPr>
        <w:t>202</w:t>
      </w:r>
      <w:r w:rsidR="00B245E9">
        <w:rPr>
          <w:rFonts w:ascii="Times New Roman Bold" w:hAnsi="Times New Roman Bold"/>
          <w:b/>
          <w:spacing w:val="-8"/>
        </w:rPr>
        <w:t>3</w:t>
      </w:r>
      <w:bookmarkEnd w:id="0"/>
    </w:p>
    <w:p w14:paraId="2A454988" w14:textId="77777777" w:rsidR="00FF154F" w:rsidRDefault="00902A48" w:rsidP="00DC0E23">
      <w:pPr>
        <w:spacing w:before="120" w:after="120" w:line="252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CE2EB" wp14:editId="439A2178">
                <wp:simplePos x="0" y="0"/>
                <wp:positionH relativeFrom="column">
                  <wp:posOffset>2256155</wp:posOffset>
                </wp:positionH>
                <wp:positionV relativeFrom="paragraph">
                  <wp:posOffset>210185</wp:posOffset>
                </wp:positionV>
                <wp:extent cx="1173480" cy="635"/>
                <wp:effectExtent l="8255" t="1016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2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65pt;margin-top:16.55pt;width:9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II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"/>
            </w:pict>
          </mc:Fallback>
        </mc:AlternateContent>
      </w:r>
    </w:p>
    <w:p w14:paraId="3F22BAED" w14:textId="77777777" w:rsidR="00CD5345" w:rsidRPr="005F01A5" w:rsidRDefault="00CD5345" w:rsidP="00A87D39">
      <w:pPr>
        <w:spacing w:before="120" w:after="120" w:line="252" w:lineRule="auto"/>
        <w:jc w:val="center"/>
        <w:rPr>
          <w:b/>
        </w:rPr>
      </w:pPr>
      <w:r w:rsidRPr="005F01A5">
        <w:rPr>
          <w:b/>
        </w:rPr>
        <w:t>BỘ TRƯỞNG BỘ CÔNG THƯƠNG</w:t>
      </w:r>
    </w:p>
    <w:p w14:paraId="3269EBBE" w14:textId="77777777" w:rsidR="00631F68" w:rsidRPr="00DA1748" w:rsidRDefault="00631F68" w:rsidP="00A87D39">
      <w:pPr>
        <w:spacing w:before="120" w:after="120" w:line="252" w:lineRule="auto"/>
        <w:ind w:firstLine="720"/>
        <w:jc w:val="both"/>
        <w:rPr>
          <w:i/>
          <w:iCs/>
        </w:rPr>
      </w:pPr>
      <w:r w:rsidRPr="00DA1748">
        <w:rPr>
          <w:i/>
          <w:iCs/>
        </w:rPr>
        <w:t>Căn cứ Luật Thống kê ngày 26 tháng 6 năm 2003;</w:t>
      </w:r>
    </w:p>
    <w:p w14:paraId="2485A31B" w14:textId="77777777" w:rsidR="00CD5345" w:rsidRPr="00DA1748" w:rsidRDefault="00CD5345" w:rsidP="00A87D39">
      <w:pPr>
        <w:widowControl w:val="0"/>
        <w:spacing w:before="120" w:after="120" w:line="252" w:lineRule="auto"/>
        <w:ind w:firstLine="720"/>
        <w:jc w:val="both"/>
        <w:rPr>
          <w:i/>
          <w:iCs/>
        </w:rPr>
      </w:pPr>
      <w:r w:rsidRPr="00DA1748">
        <w:rPr>
          <w:i/>
          <w:iCs/>
        </w:rPr>
        <w:t>Căn cứ Nghị định số 9</w:t>
      </w:r>
      <w:r w:rsidR="00FA1B01" w:rsidRPr="00DA1748">
        <w:rPr>
          <w:i/>
          <w:iCs/>
        </w:rPr>
        <w:t>8</w:t>
      </w:r>
      <w:r w:rsidRPr="00DA1748">
        <w:rPr>
          <w:i/>
          <w:iCs/>
        </w:rPr>
        <w:t>/201</w:t>
      </w:r>
      <w:r w:rsidR="00FA1B01" w:rsidRPr="00DA1748">
        <w:rPr>
          <w:i/>
          <w:iCs/>
        </w:rPr>
        <w:t>7</w:t>
      </w:r>
      <w:r w:rsidRPr="00DA1748">
        <w:rPr>
          <w:i/>
          <w:iCs/>
        </w:rPr>
        <w:t>/NĐ-CP ngày 1</w:t>
      </w:r>
      <w:r w:rsidR="00FA1B01" w:rsidRPr="00DA1748">
        <w:rPr>
          <w:i/>
          <w:iCs/>
        </w:rPr>
        <w:t>8</w:t>
      </w:r>
      <w:r w:rsidRPr="00DA1748">
        <w:rPr>
          <w:i/>
          <w:iCs/>
        </w:rPr>
        <w:t xml:space="preserve"> tháng </w:t>
      </w:r>
      <w:r w:rsidR="00FA1B01" w:rsidRPr="00DA1748">
        <w:rPr>
          <w:i/>
          <w:iCs/>
        </w:rPr>
        <w:t>8</w:t>
      </w:r>
      <w:r w:rsidRPr="00DA1748">
        <w:rPr>
          <w:i/>
          <w:iCs/>
        </w:rPr>
        <w:t xml:space="preserve"> năm 201</w:t>
      </w:r>
      <w:r w:rsidR="00FA1B01" w:rsidRPr="00DA1748">
        <w:rPr>
          <w:i/>
          <w:iCs/>
        </w:rPr>
        <w:t>7</w:t>
      </w:r>
      <w:r w:rsidRPr="00DA1748">
        <w:rPr>
          <w:i/>
          <w:iCs/>
        </w:rPr>
        <w:t xml:space="preserve"> của Chính phủ quy định chức năng, nhiệm vụ, quyền hạn và cơ cấu tổ chức của Bộ Công Thương;</w:t>
      </w:r>
    </w:p>
    <w:p w14:paraId="35CEF66F" w14:textId="77777777" w:rsidR="00937A0C" w:rsidRPr="00DA1748" w:rsidRDefault="00F02BBD" w:rsidP="00A87D39">
      <w:pPr>
        <w:spacing w:before="120" w:after="120" w:line="252" w:lineRule="auto"/>
        <w:ind w:firstLine="720"/>
        <w:jc w:val="both"/>
        <w:rPr>
          <w:i/>
          <w:iCs/>
        </w:rPr>
      </w:pPr>
      <w:r w:rsidRPr="00DA1748">
        <w:rPr>
          <w:i/>
          <w:iCs/>
        </w:rPr>
        <w:t>Căn cứ Nghị định số 94</w:t>
      </w:r>
      <w:r w:rsidR="00937A0C" w:rsidRPr="00DA1748">
        <w:rPr>
          <w:i/>
          <w:iCs/>
        </w:rPr>
        <w:t>/20</w:t>
      </w:r>
      <w:r w:rsidRPr="00DA1748">
        <w:rPr>
          <w:i/>
          <w:iCs/>
        </w:rPr>
        <w:t>16</w:t>
      </w:r>
      <w:r w:rsidR="00937A0C" w:rsidRPr="00DA1748">
        <w:rPr>
          <w:i/>
          <w:iCs/>
        </w:rPr>
        <w:t xml:space="preserve">/NĐ-CP ngày </w:t>
      </w:r>
      <w:r w:rsidRPr="00DA1748">
        <w:rPr>
          <w:i/>
          <w:iCs/>
        </w:rPr>
        <w:t>0</w:t>
      </w:r>
      <w:r w:rsidR="00937A0C" w:rsidRPr="00DA1748">
        <w:rPr>
          <w:i/>
          <w:iCs/>
        </w:rPr>
        <w:t xml:space="preserve">1 tháng </w:t>
      </w:r>
      <w:r w:rsidRPr="00DA1748">
        <w:rPr>
          <w:i/>
          <w:iCs/>
        </w:rPr>
        <w:t>7</w:t>
      </w:r>
      <w:r w:rsidR="00937A0C" w:rsidRPr="00DA1748">
        <w:rPr>
          <w:i/>
          <w:iCs/>
        </w:rPr>
        <w:t xml:space="preserve"> năm 20</w:t>
      </w:r>
      <w:r w:rsidRPr="00DA1748">
        <w:rPr>
          <w:i/>
          <w:iCs/>
        </w:rPr>
        <w:t>16</w:t>
      </w:r>
      <w:r w:rsidR="00937A0C" w:rsidRPr="00DA1748">
        <w:rPr>
          <w:i/>
          <w:iCs/>
        </w:rPr>
        <w:t xml:space="preserve"> của Chính phủ quy định chi tiết và hướng dẫn thi hành một số điều của Luật Thống kê;</w:t>
      </w:r>
    </w:p>
    <w:p w14:paraId="5FD0DFEE" w14:textId="77777777" w:rsidR="00113861" w:rsidRPr="00DA1748" w:rsidRDefault="007D4A6A" w:rsidP="00A87D39">
      <w:pPr>
        <w:spacing w:before="120" w:after="120" w:line="252" w:lineRule="auto"/>
        <w:ind w:firstLine="720"/>
        <w:jc w:val="both"/>
        <w:rPr>
          <w:i/>
          <w:iCs/>
          <w:color w:val="000000" w:themeColor="text1"/>
        </w:rPr>
      </w:pPr>
      <w:r w:rsidRPr="00DA1748">
        <w:rPr>
          <w:i/>
          <w:iCs/>
        </w:rPr>
        <w:t>Căn cứ Nghị định số 85</w:t>
      </w:r>
      <w:r w:rsidR="00113861" w:rsidRPr="00DA1748">
        <w:rPr>
          <w:i/>
          <w:iCs/>
        </w:rPr>
        <w:t>/201</w:t>
      </w:r>
      <w:r w:rsidRPr="00DA1748">
        <w:rPr>
          <w:i/>
          <w:iCs/>
        </w:rPr>
        <w:t>7</w:t>
      </w:r>
      <w:r w:rsidR="00113861" w:rsidRPr="00DA1748">
        <w:rPr>
          <w:i/>
          <w:iCs/>
        </w:rPr>
        <w:t>/NĐ-CP ngày 1</w:t>
      </w:r>
      <w:r w:rsidRPr="00DA1748">
        <w:rPr>
          <w:i/>
          <w:iCs/>
        </w:rPr>
        <w:t>9</w:t>
      </w:r>
      <w:r w:rsidR="00113861" w:rsidRPr="00DA1748">
        <w:rPr>
          <w:i/>
          <w:iCs/>
        </w:rPr>
        <w:t xml:space="preserve"> tháng </w:t>
      </w:r>
      <w:r w:rsidRPr="00DA1748">
        <w:rPr>
          <w:i/>
          <w:iCs/>
        </w:rPr>
        <w:t>7</w:t>
      </w:r>
      <w:r w:rsidR="00113861" w:rsidRPr="00DA1748">
        <w:rPr>
          <w:i/>
          <w:iCs/>
        </w:rPr>
        <w:t xml:space="preserve"> năm 201</w:t>
      </w:r>
      <w:r w:rsidRPr="00DA1748">
        <w:rPr>
          <w:i/>
          <w:iCs/>
        </w:rPr>
        <w:t>7</w:t>
      </w:r>
      <w:r w:rsidR="00113861" w:rsidRPr="00DA1748">
        <w:rPr>
          <w:i/>
          <w:iCs/>
        </w:rPr>
        <w:t xml:space="preserve"> của Chính phủ quy định</w:t>
      </w:r>
      <w:r w:rsidRPr="00DA1748">
        <w:rPr>
          <w:i/>
          <w:iCs/>
        </w:rPr>
        <w:t xml:space="preserve"> cơ cấu</w:t>
      </w:r>
      <w:r w:rsidR="00113861" w:rsidRPr="00DA1748">
        <w:rPr>
          <w:i/>
          <w:iCs/>
        </w:rPr>
        <w:t xml:space="preserve"> nhiệm vụ, quyền hạn </w:t>
      </w:r>
      <w:r w:rsidR="00EC46A6" w:rsidRPr="00DA1748">
        <w:rPr>
          <w:i/>
          <w:iCs/>
        </w:rPr>
        <w:t>của hệ thống</w:t>
      </w:r>
      <w:r w:rsidR="00113861" w:rsidRPr="00DA1748">
        <w:rPr>
          <w:i/>
          <w:iCs/>
        </w:rPr>
        <w:t xml:space="preserve"> tổ chức thống kê bộ, cơ quan </w:t>
      </w:r>
      <w:r w:rsidR="00EC46A6" w:rsidRPr="00DA1748">
        <w:rPr>
          <w:i/>
          <w:iCs/>
          <w:color w:val="000000" w:themeColor="text1"/>
        </w:rPr>
        <w:t>ngang bộ;</w:t>
      </w:r>
    </w:p>
    <w:p w14:paraId="6B2BA4F8" w14:textId="3C327616" w:rsidR="00CD5345" w:rsidRPr="00DA1748" w:rsidRDefault="00EC46A6" w:rsidP="00A87D39">
      <w:pPr>
        <w:spacing w:before="120" w:after="120" w:line="252" w:lineRule="auto"/>
        <w:ind w:firstLine="720"/>
        <w:jc w:val="both"/>
        <w:rPr>
          <w:i/>
          <w:iCs/>
          <w:noProof/>
          <w:color w:val="000000" w:themeColor="text1"/>
          <w:spacing w:val="-1"/>
        </w:rPr>
      </w:pPr>
      <w:r w:rsidRPr="00DA1748">
        <w:rPr>
          <w:i/>
          <w:iCs/>
          <w:noProof/>
          <w:color w:val="000000" w:themeColor="text1"/>
          <w:spacing w:val="-1"/>
        </w:rPr>
        <w:t>Căn cứ Quyết định số 43</w:t>
      </w:r>
      <w:r w:rsidR="002B7475">
        <w:rPr>
          <w:i/>
          <w:iCs/>
          <w:noProof/>
          <w:color w:val="000000" w:themeColor="text1"/>
          <w:spacing w:val="-1"/>
        </w:rPr>
        <w:t>/2016</w:t>
      </w:r>
      <w:r w:rsidR="00CD5345" w:rsidRPr="00DA1748">
        <w:rPr>
          <w:i/>
          <w:iCs/>
          <w:noProof/>
          <w:color w:val="000000" w:themeColor="text1"/>
          <w:spacing w:val="-1"/>
        </w:rPr>
        <w:t xml:space="preserve">/QĐ-TTg ngày </w:t>
      </w:r>
      <w:r w:rsidRPr="00DA1748">
        <w:rPr>
          <w:i/>
          <w:iCs/>
          <w:noProof/>
          <w:color w:val="000000" w:themeColor="text1"/>
          <w:spacing w:val="-1"/>
        </w:rPr>
        <w:t>17</w:t>
      </w:r>
      <w:r w:rsidR="00CD5345" w:rsidRPr="00DA1748">
        <w:rPr>
          <w:i/>
          <w:iCs/>
          <w:noProof/>
          <w:color w:val="000000" w:themeColor="text1"/>
          <w:spacing w:val="-1"/>
        </w:rPr>
        <w:t xml:space="preserve"> tháng </w:t>
      </w:r>
      <w:r w:rsidRPr="00DA1748">
        <w:rPr>
          <w:i/>
          <w:iCs/>
          <w:noProof/>
          <w:color w:val="000000" w:themeColor="text1"/>
          <w:spacing w:val="-1"/>
        </w:rPr>
        <w:t>10</w:t>
      </w:r>
      <w:r w:rsidR="00CD5345" w:rsidRPr="00DA1748">
        <w:rPr>
          <w:i/>
          <w:iCs/>
          <w:noProof/>
          <w:color w:val="000000" w:themeColor="text1"/>
          <w:spacing w:val="-1"/>
        </w:rPr>
        <w:t xml:space="preserve"> năm 201</w:t>
      </w:r>
      <w:r w:rsidRPr="00DA1748">
        <w:rPr>
          <w:i/>
          <w:iCs/>
          <w:noProof/>
          <w:color w:val="000000" w:themeColor="text1"/>
          <w:spacing w:val="-1"/>
        </w:rPr>
        <w:t>6</w:t>
      </w:r>
      <w:r w:rsidR="00CD5345" w:rsidRPr="00DA1748">
        <w:rPr>
          <w:i/>
          <w:iCs/>
          <w:noProof/>
          <w:color w:val="000000" w:themeColor="text1"/>
          <w:spacing w:val="-1"/>
        </w:rPr>
        <w:t xml:space="preserve"> của</w:t>
      </w:r>
      <w:r w:rsidR="009C39DF" w:rsidRPr="00DA1748">
        <w:rPr>
          <w:i/>
          <w:iCs/>
          <w:noProof/>
          <w:color w:val="000000" w:themeColor="text1"/>
          <w:spacing w:val="-1"/>
        </w:rPr>
        <w:t xml:space="preserve"> Chính phủ về việc </w:t>
      </w:r>
      <w:r w:rsidRPr="00DA1748">
        <w:rPr>
          <w:i/>
          <w:iCs/>
          <w:noProof/>
          <w:color w:val="000000" w:themeColor="text1"/>
          <w:spacing w:val="-1"/>
        </w:rPr>
        <w:t>ban hành</w:t>
      </w:r>
      <w:r w:rsidR="009C39DF" w:rsidRPr="00DA1748">
        <w:rPr>
          <w:i/>
          <w:iCs/>
          <w:noProof/>
          <w:color w:val="000000" w:themeColor="text1"/>
          <w:spacing w:val="-1"/>
        </w:rPr>
        <w:t xml:space="preserve"> C</w:t>
      </w:r>
      <w:r w:rsidR="00CD5345" w:rsidRPr="00DA1748">
        <w:rPr>
          <w:i/>
          <w:iCs/>
          <w:noProof/>
          <w:color w:val="000000" w:themeColor="text1"/>
          <w:spacing w:val="-1"/>
        </w:rPr>
        <w:t>hương trình điều tra thống kê quốc gia;</w:t>
      </w:r>
    </w:p>
    <w:p w14:paraId="0464B36F" w14:textId="77777777" w:rsidR="00EC46A6" w:rsidRPr="00DA1748" w:rsidRDefault="00351F5D" w:rsidP="00A87D39">
      <w:pPr>
        <w:spacing w:before="120" w:after="120" w:line="252" w:lineRule="auto"/>
        <w:ind w:firstLine="720"/>
        <w:jc w:val="both"/>
        <w:rPr>
          <w:i/>
          <w:iCs/>
          <w:noProof/>
          <w:color w:val="000000" w:themeColor="text1"/>
          <w:spacing w:val="-1"/>
        </w:rPr>
      </w:pPr>
      <w:r w:rsidRPr="00DA1748">
        <w:rPr>
          <w:i/>
          <w:iCs/>
          <w:noProof/>
          <w:color w:val="000000" w:themeColor="text1"/>
          <w:spacing w:val="-1"/>
        </w:rPr>
        <w:t xml:space="preserve">Căn cứ Quyết định số 1340/QĐ-BCT ngày 06 tháng 4 năm 2016 của Bộ </w:t>
      </w:r>
      <w:r w:rsidR="00F21505" w:rsidRPr="00DA1748">
        <w:rPr>
          <w:i/>
          <w:iCs/>
          <w:noProof/>
          <w:color w:val="000000" w:themeColor="text1"/>
          <w:spacing w:val="-1"/>
        </w:rPr>
        <w:t xml:space="preserve">trưởng Bộ </w:t>
      </w:r>
      <w:r w:rsidRPr="00DA1748">
        <w:rPr>
          <w:i/>
          <w:iCs/>
          <w:noProof/>
          <w:color w:val="000000" w:themeColor="text1"/>
          <w:spacing w:val="-1"/>
        </w:rPr>
        <w:t>Công Thương về việc phê duyệt Chương trình điều tra thống kê quốc gia của Bộ Công Thương;</w:t>
      </w:r>
    </w:p>
    <w:p w14:paraId="07C7B978" w14:textId="7ABFAD5F" w:rsidR="00113861" w:rsidRPr="00DA1748" w:rsidRDefault="00113861" w:rsidP="00A87D39">
      <w:pPr>
        <w:spacing w:before="120" w:after="120" w:line="252" w:lineRule="auto"/>
        <w:ind w:firstLine="720"/>
        <w:jc w:val="both"/>
        <w:rPr>
          <w:i/>
          <w:iCs/>
        </w:rPr>
      </w:pPr>
      <w:r w:rsidRPr="00DA1748">
        <w:rPr>
          <w:i/>
          <w:iCs/>
        </w:rPr>
        <w:t>Theo đề</w:t>
      </w:r>
      <w:r w:rsidR="00B7424A" w:rsidRPr="00DA1748">
        <w:rPr>
          <w:i/>
          <w:iCs/>
        </w:rPr>
        <w:t xml:space="preserve"> nghị của</w:t>
      </w:r>
      <w:r w:rsidR="002D10B6" w:rsidRPr="00DA1748">
        <w:rPr>
          <w:i/>
          <w:iCs/>
        </w:rPr>
        <w:t xml:space="preserve"> </w:t>
      </w:r>
      <w:r w:rsidR="0085757E" w:rsidRPr="00DA1748">
        <w:rPr>
          <w:i/>
          <w:iCs/>
        </w:rPr>
        <w:t>Cục trưởng Cục Thương mại điện tử và</w:t>
      </w:r>
      <w:r w:rsidR="008E1EC1" w:rsidRPr="00DA1748">
        <w:rPr>
          <w:i/>
          <w:iCs/>
        </w:rPr>
        <w:t xml:space="preserve"> Kinh tế số</w:t>
      </w:r>
      <w:r w:rsidR="00D76846">
        <w:rPr>
          <w:i/>
          <w:iCs/>
        </w:rPr>
        <w:t>,</w:t>
      </w:r>
    </w:p>
    <w:p w14:paraId="1422E2A6" w14:textId="77777777" w:rsidR="000066B8" w:rsidRPr="005F01A5" w:rsidRDefault="000066B8" w:rsidP="00A87D39">
      <w:pPr>
        <w:spacing w:before="120" w:after="120" w:line="252" w:lineRule="auto"/>
        <w:jc w:val="center"/>
        <w:rPr>
          <w:b/>
        </w:rPr>
      </w:pPr>
      <w:r w:rsidRPr="005F01A5">
        <w:rPr>
          <w:b/>
        </w:rPr>
        <w:t>QUYẾT ĐỊNH</w:t>
      </w:r>
      <w:r w:rsidR="00FE5AB9" w:rsidRPr="005F01A5">
        <w:rPr>
          <w:b/>
        </w:rPr>
        <w:t>:</w:t>
      </w:r>
    </w:p>
    <w:p w14:paraId="195DBAAC" w14:textId="0696A161" w:rsidR="009156C3" w:rsidRPr="005F01A5" w:rsidRDefault="000066B8" w:rsidP="00A87D39">
      <w:pPr>
        <w:spacing w:before="120" w:after="120" w:line="252" w:lineRule="auto"/>
        <w:ind w:firstLine="720"/>
        <w:jc w:val="both"/>
        <w:rPr>
          <w:b/>
        </w:rPr>
      </w:pPr>
      <w:r w:rsidRPr="005F01A5">
        <w:rPr>
          <w:b/>
        </w:rPr>
        <w:t xml:space="preserve">Điều 1. </w:t>
      </w:r>
      <w:r w:rsidR="00BC0AA0" w:rsidRPr="00F614B2">
        <w:t>Phê duyệt nhiệm vụ thực hiện điều tra thống kê quốc gia về thương mại điện tử năm 202</w:t>
      </w:r>
      <w:r w:rsidR="00B245E9">
        <w:t>3</w:t>
      </w:r>
      <w:r w:rsidR="00BC0AA0" w:rsidRPr="00F614B2">
        <w:t xml:space="preserve"> như sau:</w:t>
      </w:r>
    </w:p>
    <w:p w14:paraId="3BCF0D16" w14:textId="4AFD5D97" w:rsidR="00F21505" w:rsidRDefault="00F21505" w:rsidP="00A87D39">
      <w:pPr>
        <w:shd w:val="clear" w:color="auto" w:fill="FFFFFF"/>
        <w:spacing w:before="120" w:after="120" w:line="252" w:lineRule="auto"/>
        <w:ind w:firstLine="720"/>
        <w:jc w:val="both"/>
      </w:pPr>
      <w:r>
        <w:t>- Tên nhiệm vụ điều tra: Điều tra thống kê</w:t>
      </w:r>
      <w:r w:rsidR="00A51BC8">
        <w:t xml:space="preserve"> quốc gia</w:t>
      </w:r>
      <w:r>
        <w:t xml:space="preserve"> </w:t>
      </w:r>
      <w:r w:rsidR="0045528B">
        <w:t xml:space="preserve">về </w:t>
      </w:r>
      <w:r>
        <w:t xml:space="preserve">thương mại điện tử năm </w:t>
      </w:r>
      <w:r w:rsidR="003F5A3E">
        <w:t>202</w:t>
      </w:r>
      <w:r w:rsidR="00B245E9">
        <w:t>3</w:t>
      </w:r>
      <w:r w:rsidR="00A51BC8">
        <w:t>.</w:t>
      </w:r>
    </w:p>
    <w:p w14:paraId="57CB5A72" w14:textId="2C92EAE7" w:rsidR="00F21505" w:rsidRDefault="00F21505" w:rsidP="00A87D39">
      <w:pPr>
        <w:spacing w:before="120" w:after="120" w:line="252" w:lineRule="auto"/>
        <w:ind w:firstLine="720"/>
        <w:jc w:val="both"/>
      </w:pPr>
      <w:r>
        <w:t xml:space="preserve">- </w:t>
      </w:r>
      <w:r w:rsidR="00BC0AA0">
        <w:t>K</w:t>
      </w:r>
      <w:r>
        <w:t>inh phí ngân sách nhà nước cấp cho Cục Thương mại</w:t>
      </w:r>
      <w:r w:rsidR="00A85147">
        <w:t xml:space="preserve"> điện tử và Kinh tế số để</w:t>
      </w:r>
      <w:r>
        <w:t xml:space="preserve"> triển khai</w:t>
      </w:r>
      <w:r w:rsidR="00A85147">
        <w:t xml:space="preserve"> nhiệm vụ</w:t>
      </w:r>
      <w:r>
        <w:t xml:space="preserve"> điều tra thống kê quốc gia về thương mại điện tử thuộc </w:t>
      </w:r>
      <w:r w:rsidRPr="00F614B2">
        <w:t>“Chương trình điều tra thống kê quốc gia của Bộ Công Thương”</w:t>
      </w:r>
      <w:r>
        <w:t xml:space="preserve"> thực hiện theo quy định của Luật ngân sách nhà nước và các văn bản hướng dẫn hiện hành.</w:t>
      </w:r>
    </w:p>
    <w:p w14:paraId="72FE2D99" w14:textId="74C0111E" w:rsidR="00B245E9" w:rsidRDefault="00B245E9" w:rsidP="00A87D39">
      <w:pPr>
        <w:spacing w:before="120" w:after="120" w:line="252" w:lineRule="auto"/>
        <w:ind w:firstLine="720"/>
        <w:jc w:val="both"/>
      </w:pPr>
      <w:r>
        <w:t>- Số lượng đơn vị tham gia điều tra: 15.000 thương nhân hoạt động trên cả nước.</w:t>
      </w:r>
    </w:p>
    <w:p w14:paraId="5E400B00" w14:textId="64CB76C4" w:rsidR="00BC0AA0" w:rsidRDefault="00F21505" w:rsidP="0043299F">
      <w:pPr>
        <w:spacing w:before="120" w:after="120" w:line="252" w:lineRule="auto"/>
        <w:ind w:firstLine="720"/>
        <w:jc w:val="both"/>
      </w:pPr>
      <w:r w:rsidRPr="005F01A5">
        <w:rPr>
          <w:b/>
        </w:rPr>
        <w:lastRenderedPageBreak/>
        <w:t xml:space="preserve">Điều </w:t>
      </w:r>
      <w:r w:rsidR="00BC0AA0">
        <w:rPr>
          <w:b/>
        </w:rPr>
        <w:t>2</w:t>
      </w:r>
      <w:r w:rsidRPr="005F01A5">
        <w:rPr>
          <w:b/>
        </w:rPr>
        <w:t>.</w:t>
      </w:r>
      <w:r w:rsidRPr="005F01A5">
        <w:t xml:space="preserve"> Cục Thương mại điện tử và </w:t>
      </w:r>
      <w:r>
        <w:t xml:space="preserve">Kinh tế số </w:t>
      </w:r>
      <w:r w:rsidR="00DE61CE">
        <w:t xml:space="preserve">có trách nhiệm </w:t>
      </w:r>
      <w:r w:rsidR="00485410">
        <w:t xml:space="preserve">chủ trì, </w:t>
      </w:r>
      <w:r w:rsidR="00BC0AA0">
        <w:t>phối hợp với Vụ Kế hoạch</w:t>
      </w:r>
      <w:r w:rsidR="00292746">
        <w:t>, Vụ Tài chính</w:t>
      </w:r>
      <w:r>
        <w:t xml:space="preserve"> </w:t>
      </w:r>
      <w:r w:rsidR="00292746">
        <w:t xml:space="preserve">và Đổi mới doanh nghiệp </w:t>
      </w:r>
      <w:r w:rsidR="007D302F">
        <w:t xml:space="preserve">xây dựng </w:t>
      </w:r>
      <w:r w:rsidR="00292746">
        <w:t xml:space="preserve">Phương án, </w:t>
      </w:r>
      <w:r w:rsidR="00BC0AA0">
        <w:t xml:space="preserve">mẫu phiếu điều tra thống kê quốc gia </w:t>
      </w:r>
      <w:r w:rsidR="00292746">
        <w:t xml:space="preserve">và dự toán kinh phí điều tra </w:t>
      </w:r>
      <w:r w:rsidR="00BC0AA0">
        <w:t xml:space="preserve">về thương mại điện tử </w:t>
      </w:r>
      <w:r w:rsidR="0043299F">
        <w:t>năm 202</w:t>
      </w:r>
      <w:r w:rsidR="00B245E9">
        <w:t>3</w:t>
      </w:r>
      <w:r w:rsidR="0043299F">
        <w:t>, thực hiện quy trình điều tra thống kê thương m</w:t>
      </w:r>
      <w:r w:rsidR="00AF3C1C">
        <w:t>ại điện tử</w:t>
      </w:r>
      <w:r w:rsidR="00882BEE">
        <w:t xml:space="preserve"> quốc gia theo quy định của pháp luật về thống kê. </w:t>
      </w:r>
    </w:p>
    <w:p w14:paraId="341FC772" w14:textId="6C879C49" w:rsidR="00F21505" w:rsidRDefault="00F21505" w:rsidP="00A87D39">
      <w:pPr>
        <w:spacing w:before="120" w:after="120" w:line="252" w:lineRule="auto"/>
        <w:ind w:firstLine="720"/>
        <w:jc w:val="both"/>
      </w:pPr>
      <w:r w:rsidRPr="005F01A5">
        <w:rPr>
          <w:b/>
        </w:rPr>
        <w:t xml:space="preserve">Điều </w:t>
      </w:r>
      <w:r w:rsidR="009B21AD">
        <w:rPr>
          <w:b/>
        </w:rPr>
        <w:t>3</w:t>
      </w:r>
      <w:r w:rsidRPr="005F01A5">
        <w:rPr>
          <w:b/>
        </w:rPr>
        <w:t xml:space="preserve">. </w:t>
      </w:r>
      <w:r w:rsidR="0075459A">
        <w:rPr>
          <w:bCs/>
        </w:rPr>
        <w:t xml:space="preserve">Chánh Văn phòng Bộ, </w:t>
      </w:r>
      <w:r w:rsidRPr="005F01A5">
        <w:t xml:space="preserve">Cục trưởng Cục Thương mại điện tử và </w:t>
      </w:r>
      <w:r>
        <w:t>Kinh tế số</w:t>
      </w:r>
      <w:r w:rsidRPr="005F01A5">
        <w:t xml:space="preserve">, </w:t>
      </w:r>
      <w:r w:rsidR="006F323B">
        <w:t>Vụ trưởng Vụ Kế hoạch,</w:t>
      </w:r>
      <w:r w:rsidR="00292746">
        <w:t xml:space="preserve"> Vụ trưởng Vụ Tài chính và Đổi mới doanh nghiệp,</w:t>
      </w:r>
      <w:r w:rsidR="006F323B">
        <w:t xml:space="preserve"> </w:t>
      </w:r>
      <w:r>
        <w:t>Thủ trư</w:t>
      </w:r>
      <w:r w:rsidR="00882BEE">
        <w:t xml:space="preserve">ởng các đơn vị liên quan </w:t>
      </w:r>
      <w:r w:rsidRPr="005F01A5">
        <w:t>chịu trách nhiệm thi hành Quyết định này./.</w:t>
      </w:r>
    </w:p>
    <w:p w14:paraId="42333E39" w14:textId="77777777" w:rsidR="00A87D39" w:rsidRPr="005F01A5" w:rsidRDefault="00A87D39" w:rsidP="00A87D39">
      <w:pPr>
        <w:spacing w:before="120" w:after="120" w:line="252" w:lineRule="auto"/>
        <w:ind w:firstLine="720"/>
        <w:jc w:val="both"/>
      </w:pP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3960"/>
      </w:tblGrid>
      <w:tr w:rsidR="000066B8" w:rsidRPr="00292746" w14:paraId="12B535BE" w14:textId="77777777" w:rsidTr="00113932">
        <w:tc>
          <w:tcPr>
            <w:tcW w:w="4920" w:type="dxa"/>
          </w:tcPr>
          <w:p w14:paraId="42E6FA6E" w14:textId="6264277E" w:rsidR="000066B8" w:rsidRPr="005F01A5" w:rsidRDefault="000066B8" w:rsidP="00467651">
            <w:pPr>
              <w:jc w:val="both"/>
              <w:rPr>
                <w:b/>
                <w:i/>
                <w:sz w:val="24"/>
                <w:szCs w:val="24"/>
              </w:rPr>
            </w:pPr>
            <w:r w:rsidRPr="005F01A5">
              <w:rPr>
                <w:b/>
                <w:i/>
                <w:sz w:val="24"/>
                <w:szCs w:val="24"/>
              </w:rPr>
              <w:t>Nơi nhận:</w:t>
            </w:r>
          </w:p>
          <w:p w14:paraId="3222331E" w14:textId="550512BE" w:rsidR="00752327" w:rsidRDefault="00752327" w:rsidP="00467651">
            <w:pPr>
              <w:jc w:val="both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- Như Điều </w:t>
            </w:r>
            <w:r w:rsidR="009B21AD">
              <w:rPr>
                <w:sz w:val="24"/>
                <w:szCs w:val="24"/>
              </w:rPr>
              <w:t>3</w:t>
            </w:r>
            <w:r w:rsidRPr="005F01A5">
              <w:rPr>
                <w:sz w:val="24"/>
                <w:szCs w:val="24"/>
              </w:rPr>
              <w:t>;</w:t>
            </w:r>
          </w:p>
          <w:p w14:paraId="3EACE435" w14:textId="0C5D0961" w:rsidR="0000212B" w:rsidRPr="005F01A5" w:rsidRDefault="0000212B" w:rsidP="00467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Bộ trưởng (để b/c);</w:t>
            </w:r>
          </w:p>
          <w:p w14:paraId="19E78849" w14:textId="77777777" w:rsidR="00AF3C1C" w:rsidRPr="00711F97" w:rsidRDefault="00444664" w:rsidP="00444664">
            <w:pPr>
              <w:jc w:val="both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- </w:t>
            </w:r>
            <w:r w:rsidR="00AF3C1C" w:rsidRPr="00711F97">
              <w:rPr>
                <w:sz w:val="24"/>
                <w:szCs w:val="24"/>
              </w:rPr>
              <w:t>Vụ Kế hoạch;</w:t>
            </w:r>
          </w:p>
          <w:p w14:paraId="650FC19D" w14:textId="7A7EA855" w:rsidR="00444664" w:rsidRPr="00711F97" w:rsidRDefault="00AF3C1C" w:rsidP="00444664">
            <w:pPr>
              <w:jc w:val="both"/>
              <w:rPr>
                <w:sz w:val="24"/>
                <w:szCs w:val="24"/>
              </w:rPr>
            </w:pPr>
            <w:r w:rsidRPr="00711F97">
              <w:rPr>
                <w:sz w:val="24"/>
                <w:szCs w:val="24"/>
              </w:rPr>
              <w:t xml:space="preserve">- Vụ Tài chính và Đổi mới </w:t>
            </w:r>
            <w:r w:rsidR="00280D49">
              <w:rPr>
                <w:sz w:val="24"/>
                <w:szCs w:val="24"/>
              </w:rPr>
              <w:t>d</w:t>
            </w:r>
            <w:r w:rsidRPr="00711F97">
              <w:rPr>
                <w:sz w:val="24"/>
                <w:szCs w:val="24"/>
              </w:rPr>
              <w:t>oanh nghiệp;</w:t>
            </w:r>
          </w:p>
          <w:p w14:paraId="28839B53" w14:textId="3AE0840F" w:rsidR="000066B8" w:rsidRPr="005F01A5" w:rsidRDefault="000066B8" w:rsidP="00A12EFC">
            <w:pPr>
              <w:jc w:val="both"/>
              <w:rPr>
                <w:b/>
                <w:sz w:val="20"/>
                <w:lang w:val="nl-NL"/>
              </w:rPr>
            </w:pPr>
            <w:r w:rsidRPr="00711F97">
              <w:rPr>
                <w:sz w:val="24"/>
                <w:szCs w:val="24"/>
                <w:lang w:val="nl-NL"/>
              </w:rPr>
              <w:t xml:space="preserve">- Lưu: VT, </w:t>
            </w:r>
            <w:r w:rsidR="0028317F" w:rsidRPr="00711F97">
              <w:rPr>
                <w:sz w:val="24"/>
                <w:szCs w:val="24"/>
                <w:lang w:val="nl-NL"/>
              </w:rPr>
              <w:t>TMĐT</w:t>
            </w:r>
            <w:r w:rsidR="00B94FDD" w:rsidRPr="00711F97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3960" w:type="dxa"/>
          </w:tcPr>
          <w:p w14:paraId="4D3950C7" w14:textId="4B13C5FD" w:rsidR="00380CFF" w:rsidRDefault="0000212B" w:rsidP="00B245E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DE2316" w:rsidRPr="005F01A5">
              <w:rPr>
                <w:b/>
                <w:lang w:val="nl-NL"/>
              </w:rPr>
              <w:t>BỘ TRƯỞNG</w:t>
            </w:r>
          </w:p>
          <w:p w14:paraId="509F66A8" w14:textId="744BB2B7" w:rsidR="0000212B" w:rsidRPr="005F01A5" w:rsidRDefault="0000212B" w:rsidP="00B245E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TRƯỞNG</w:t>
            </w:r>
          </w:p>
          <w:p w14:paraId="2ADCD0AA" w14:textId="77777777" w:rsidR="00DE2316" w:rsidRPr="005F01A5" w:rsidRDefault="00DE2316" w:rsidP="00DE2316">
            <w:pPr>
              <w:jc w:val="center"/>
              <w:rPr>
                <w:i/>
                <w:lang w:val="nl-NL"/>
              </w:rPr>
            </w:pPr>
          </w:p>
          <w:p w14:paraId="743DD296" w14:textId="77777777" w:rsidR="00DE2316" w:rsidRDefault="00DE2316" w:rsidP="00DE2316">
            <w:pPr>
              <w:jc w:val="center"/>
              <w:rPr>
                <w:lang w:val="nl-NL"/>
              </w:rPr>
            </w:pPr>
          </w:p>
          <w:p w14:paraId="02C4B39D" w14:textId="676D8EFA" w:rsidR="00126487" w:rsidRDefault="00126487" w:rsidP="00DE2316">
            <w:pPr>
              <w:jc w:val="center"/>
              <w:rPr>
                <w:lang w:val="nl-NL"/>
              </w:rPr>
            </w:pPr>
          </w:p>
          <w:p w14:paraId="71130CCC" w14:textId="77777777" w:rsidR="00711F97" w:rsidRPr="005F01A5" w:rsidRDefault="00711F97" w:rsidP="00DE2316">
            <w:pPr>
              <w:jc w:val="center"/>
              <w:rPr>
                <w:lang w:val="nl-NL"/>
              </w:rPr>
            </w:pPr>
          </w:p>
          <w:p w14:paraId="4F2B4FE6" w14:textId="77777777" w:rsidR="00DE2316" w:rsidRPr="005F01A5" w:rsidRDefault="00DE2316" w:rsidP="00DE2316">
            <w:pPr>
              <w:rPr>
                <w:lang w:val="nl-NL"/>
              </w:rPr>
            </w:pPr>
          </w:p>
          <w:p w14:paraId="4BA4F76F" w14:textId="1A9EB150" w:rsidR="00B5715D" w:rsidRPr="00A77426" w:rsidRDefault="00B245E9" w:rsidP="0092321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Nguyễn </w:t>
            </w:r>
            <w:r w:rsidR="0000212B">
              <w:rPr>
                <w:b/>
                <w:lang w:val="nl-NL"/>
              </w:rPr>
              <w:t>Sinh Nhật Tân</w:t>
            </w:r>
          </w:p>
        </w:tc>
      </w:tr>
    </w:tbl>
    <w:p w14:paraId="4CDB7A63" w14:textId="77777777" w:rsidR="00D802B3" w:rsidRDefault="00D802B3" w:rsidP="00B3206A">
      <w:pPr>
        <w:rPr>
          <w:lang w:val="nl-NL"/>
        </w:rPr>
      </w:pPr>
    </w:p>
    <w:p w14:paraId="05B2308A" w14:textId="0CFA03C0" w:rsidR="00D87D6E" w:rsidRPr="00B245E9" w:rsidRDefault="00D87D6E" w:rsidP="00B245E9">
      <w:pPr>
        <w:rPr>
          <w:lang w:val="nl-NL"/>
        </w:rPr>
      </w:pPr>
    </w:p>
    <w:sectPr w:rsidR="00D87D6E" w:rsidRPr="00B245E9" w:rsidSect="00F90C56">
      <w:headerReference w:type="even" r:id="rId8"/>
      <w:pgSz w:w="11907" w:h="16840" w:code="9"/>
      <w:pgMar w:top="1134" w:right="1134" w:bottom="1134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8DFE" w14:textId="77777777" w:rsidR="00886CB2" w:rsidRDefault="00886CB2">
      <w:r>
        <w:separator/>
      </w:r>
    </w:p>
  </w:endnote>
  <w:endnote w:type="continuationSeparator" w:id="0">
    <w:p w14:paraId="506B60B0" w14:textId="77777777" w:rsidR="00886CB2" w:rsidRDefault="008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91D4" w14:textId="77777777" w:rsidR="00886CB2" w:rsidRDefault="00886CB2">
      <w:r>
        <w:separator/>
      </w:r>
    </w:p>
  </w:footnote>
  <w:footnote w:type="continuationSeparator" w:id="0">
    <w:p w14:paraId="54810B9D" w14:textId="77777777" w:rsidR="00886CB2" w:rsidRDefault="0088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5EB9" w14:textId="77777777" w:rsidR="004E7504" w:rsidRDefault="004E7504" w:rsidP="007E76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CCF9" w14:textId="77777777" w:rsidR="004E7504" w:rsidRDefault="004E7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AB6"/>
    <w:multiLevelType w:val="hybridMultilevel"/>
    <w:tmpl w:val="69FA01F8"/>
    <w:lvl w:ilvl="0" w:tplc="9EB05E20">
      <w:start w:val="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C4349"/>
    <w:multiLevelType w:val="hybridMultilevel"/>
    <w:tmpl w:val="51E8A930"/>
    <w:lvl w:ilvl="0" w:tplc="A04040C6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D3F7D"/>
    <w:multiLevelType w:val="multilevel"/>
    <w:tmpl w:val="9D8201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E814A9"/>
    <w:multiLevelType w:val="hybridMultilevel"/>
    <w:tmpl w:val="E4EA910A"/>
    <w:lvl w:ilvl="0" w:tplc="C9CE8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435E1"/>
    <w:multiLevelType w:val="hybridMultilevel"/>
    <w:tmpl w:val="7EA6339C"/>
    <w:lvl w:ilvl="0" w:tplc="143EF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44470575">
    <w:abstractNumId w:val="1"/>
  </w:num>
  <w:num w:numId="2" w16cid:durableId="1826579262">
    <w:abstractNumId w:val="4"/>
  </w:num>
  <w:num w:numId="3" w16cid:durableId="127011889">
    <w:abstractNumId w:val="3"/>
  </w:num>
  <w:num w:numId="4" w16cid:durableId="227696267">
    <w:abstractNumId w:val="2"/>
  </w:num>
  <w:num w:numId="5" w16cid:durableId="211701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B8"/>
    <w:rsid w:val="000019B0"/>
    <w:rsid w:val="0000212B"/>
    <w:rsid w:val="00004AB5"/>
    <w:rsid w:val="0000588A"/>
    <w:rsid w:val="000062E1"/>
    <w:rsid w:val="000066B8"/>
    <w:rsid w:val="00017EA6"/>
    <w:rsid w:val="00032ABE"/>
    <w:rsid w:val="0003565F"/>
    <w:rsid w:val="000362CE"/>
    <w:rsid w:val="000452D7"/>
    <w:rsid w:val="00051293"/>
    <w:rsid w:val="00053FD5"/>
    <w:rsid w:val="00054069"/>
    <w:rsid w:val="00062210"/>
    <w:rsid w:val="00065F45"/>
    <w:rsid w:val="0006641C"/>
    <w:rsid w:val="000670C8"/>
    <w:rsid w:val="00077AEF"/>
    <w:rsid w:val="00085F5F"/>
    <w:rsid w:val="00087656"/>
    <w:rsid w:val="0009045B"/>
    <w:rsid w:val="00091719"/>
    <w:rsid w:val="00096197"/>
    <w:rsid w:val="000961DD"/>
    <w:rsid w:val="000A5B67"/>
    <w:rsid w:val="000A61C6"/>
    <w:rsid w:val="000B220B"/>
    <w:rsid w:val="000C36CF"/>
    <w:rsid w:val="000C3F35"/>
    <w:rsid w:val="000C54AA"/>
    <w:rsid w:val="000C5CDD"/>
    <w:rsid w:val="000D07F9"/>
    <w:rsid w:val="000D3278"/>
    <w:rsid w:val="000E6CCB"/>
    <w:rsid w:val="000F4934"/>
    <w:rsid w:val="00106F2D"/>
    <w:rsid w:val="00110D12"/>
    <w:rsid w:val="00113861"/>
    <w:rsid w:val="00113932"/>
    <w:rsid w:val="001220FD"/>
    <w:rsid w:val="00123418"/>
    <w:rsid w:val="00126487"/>
    <w:rsid w:val="00127872"/>
    <w:rsid w:val="001314E2"/>
    <w:rsid w:val="00132A19"/>
    <w:rsid w:val="00133C83"/>
    <w:rsid w:val="00142C9B"/>
    <w:rsid w:val="001434FC"/>
    <w:rsid w:val="00143503"/>
    <w:rsid w:val="00151E3D"/>
    <w:rsid w:val="00152DFA"/>
    <w:rsid w:val="00153304"/>
    <w:rsid w:val="001575EB"/>
    <w:rsid w:val="001707E8"/>
    <w:rsid w:val="00180C4D"/>
    <w:rsid w:val="00185ED1"/>
    <w:rsid w:val="00190D73"/>
    <w:rsid w:val="001C5A57"/>
    <w:rsid w:val="001E6010"/>
    <w:rsid w:val="001E65FE"/>
    <w:rsid w:val="002064F3"/>
    <w:rsid w:val="00210728"/>
    <w:rsid w:val="00211C54"/>
    <w:rsid w:val="0021409C"/>
    <w:rsid w:val="00216FB2"/>
    <w:rsid w:val="00223A4D"/>
    <w:rsid w:val="002275DA"/>
    <w:rsid w:val="00233067"/>
    <w:rsid w:val="00244AE3"/>
    <w:rsid w:val="00252B7F"/>
    <w:rsid w:val="00254073"/>
    <w:rsid w:val="002577AA"/>
    <w:rsid w:val="002620AB"/>
    <w:rsid w:val="00272DCB"/>
    <w:rsid w:val="00272E04"/>
    <w:rsid w:val="00273B04"/>
    <w:rsid w:val="00276628"/>
    <w:rsid w:val="00280598"/>
    <w:rsid w:val="00280D49"/>
    <w:rsid w:val="0028317F"/>
    <w:rsid w:val="00290D8A"/>
    <w:rsid w:val="00292746"/>
    <w:rsid w:val="002A1835"/>
    <w:rsid w:val="002A2839"/>
    <w:rsid w:val="002A3AE7"/>
    <w:rsid w:val="002B7475"/>
    <w:rsid w:val="002C52D9"/>
    <w:rsid w:val="002C6986"/>
    <w:rsid w:val="002D0C65"/>
    <w:rsid w:val="002D0E1C"/>
    <w:rsid w:val="002D10B6"/>
    <w:rsid w:val="002D7C5F"/>
    <w:rsid w:val="002E03FF"/>
    <w:rsid w:val="002E7240"/>
    <w:rsid w:val="00303262"/>
    <w:rsid w:val="003036BA"/>
    <w:rsid w:val="00305529"/>
    <w:rsid w:val="003102EE"/>
    <w:rsid w:val="003141D4"/>
    <w:rsid w:val="003210E2"/>
    <w:rsid w:val="00321626"/>
    <w:rsid w:val="00322EFA"/>
    <w:rsid w:val="00323ABF"/>
    <w:rsid w:val="00324852"/>
    <w:rsid w:val="00351F5D"/>
    <w:rsid w:val="0035717D"/>
    <w:rsid w:val="00364A16"/>
    <w:rsid w:val="00367683"/>
    <w:rsid w:val="0037222F"/>
    <w:rsid w:val="00380CFF"/>
    <w:rsid w:val="00382BB8"/>
    <w:rsid w:val="003905EC"/>
    <w:rsid w:val="003911A6"/>
    <w:rsid w:val="003919CD"/>
    <w:rsid w:val="003A3EC4"/>
    <w:rsid w:val="003B0010"/>
    <w:rsid w:val="003B1051"/>
    <w:rsid w:val="003B3D01"/>
    <w:rsid w:val="003B6E69"/>
    <w:rsid w:val="003C2045"/>
    <w:rsid w:val="003C5BA3"/>
    <w:rsid w:val="003D1820"/>
    <w:rsid w:val="003D1B23"/>
    <w:rsid w:val="003E04BA"/>
    <w:rsid w:val="003E1545"/>
    <w:rsid w:val="003E4C07"/>
    <w:rsid w:val="003F5A3E"/>
    <w:rsid w:val="003F61F5"/>
    <w:rsid w:val="00426E37"/>
    <w:rsid w:val="0043123A"/>
    <w:rsid w:val="0043299F"/>
    <w:rsid w:val="00443ABF"/>
    <w:rsid w:val="00444664"/>
    <w:rsid w:val="00454C3B"/>
    <w:rsid w:val="0045528B"/>
    <w:rsid w:val="0046080A"/>
    <w:rsid w:val="00461812"/>
    <w:rsid w:val="0046292F"/>
    <w:rsid w:val="00463F0B"/>
    <w:rsid w:val="004643AB"/>
    <w:rsid w:val="00467651"/>
    <w:rsid w:val="004772AE"/>
    <w:rsid w:val="004804A9"/>
    <w:rsid w:val="00482105"/>
    <w:rsid w:val="00482E45"/>
    <w:rsid w:val="00485410"/>
    <w:rsid w:val="00487731"/>
    <w:rsid w:val="00491AB4"/>
    <w:rsid w:val="004978C5"/>
    <w:rsid w:val="004A4FB8"/>
    <w:rsid w:val="004A6339"/>
    <w:rsid w:val="004B1B2E"/>
    <w:rsid w:val="004B3B60"/>
    <w:rsid w:val="004B405A"/>
    <w:rsid w:val="004C2487"/>
    <w:rsid w:val="004C3111"/>
    <w:rsid w:val="004C34CA"/>
    <w:rsid w:val="004C5062"/>
    <w:rsid w:val="004C597D"/>
    <w:rsid w:val="004D1E3E"/>
    <w:rsid w:val="004D22A4"/>
    <w:rsid w:val="004E088B"/>
    <w:rsid w:val="004E16CC"/>
    <w:rsid w:val="004E63F6"/>
    <w:rsid w:val="004E6C5E"/>
    <w:rsid w:val="004E7504"/>
    <w:rsid w:val="004E7A74"/>
    <w:rsid w:val="005003EF"/>
    <w:rsid w:val="00502799"/>
    <w:rsid w:val="005159A7"/>
    <w:rsid w:val="005163CD"/>
    <w:rsid w:val="00516774"/>
    <w:rsid w:val="005249C8"/>
    <w:rsid w:val="00524BD3"/>
    <w:rsid w:val="0052758D"/>
    <w:rsid w:val="00533779"/>
    <w:rsid w:val="00533B07"/>
    <w:rsid w:val="005350E6"/>
    <w:rsid w:val="0054642E"/>
    <w:rsid w:val="00561547"/>
    <w:rsid w:val="00561CB8"/>
    <w:rsid w:val="00563C36"/>
    <w:rsid w:val="00566442"/>
    <w:rsid w:val="00575838"/>
    <w:rsid w:val="0058620A"/>
    <w:rsid w:val="00591337"/>
    <w:rsid w:val="005932A2"/>
    <w:rsid w:val="005A0674"/>
    <w:rsid w:val="005A3ECD"/>
    <w:rsid w:val="005A406C"/>
    <w:rsid w:val="005B6AF8"/>
    <w:rsid w:val="005B6EB0"/>
    <w:rsid w:val="005B7B66"/>
    <w:rsid w:val="005C3D7A"/>
    <w:rsid w:val="005D583E"/>
    <w:rsid w:val="005D6B18"/>
    <w:rsid w:val="005E39B9"/>
    <w:rsid w:val="005E39D7"/>
    <w:rsid w:val="005E61B3"/>
    <w:rsid w:val="005E7639"/>
    <w:rsid w:val="005E7DEC"/>
    <w:rsid w:val="005E7F43"/>
    <w:rsid w:val="005F01A5"/>
    <w:rsid w:val="005F0AF3"/>
    <w:rsid w:val="005F3569"/>
    <w:rsid w:val="00610BB8"/>
    <w:rsid w:val="00611094"/>
    <w:rsid w:val="00613385"/>
    <w:rsid w:val="0061382B"/>
    <w:rsid w:val="00617533"/>
    <w:rsid w:val="00620CC9"/>
    <w:rsid w:val="00626B6A"/>
    <w:rsid w:val="00631F68"/>
    <w:rsid w:val="00642025"/>
    <w:rsid w:val="00642816"/>
    <w:rsid w:val="00654157"/>
    <w:rsid w:val="00656FAE"/>
    <w:rsid w:val="00657F56"/>
    <w:rsid w:val="00665D7B"/>
    <w:rsid w:val="00680D27"/>
    <w:rsid w:val="00682878"/>
    <w:rsid w:val="00687112"/>
    <w:rsid w:val="00691749"/>
    <w:rsid w:val="006B231A"/>
    <w:rsid w:val="006E1A84"/>
    <w:rsid w:val="006F323B"/>
    <w:rsid w:val="00702762"/>
    <w:rsid w:val="00703482"/>
    <w:rsid w:val="00704D0C"/>
    <w:rsid w:val="00711F97"/>
    <w:rsid w:val="00712C53"/>
    <w:rsid w:val="00715165"/>
    <w:rsid w:val="007162A6"/>
    <w:rsid w:val="007215EF"/>
    <w:rsid w:val="007220D8"/>
    <w:rsid w:val="007261F8"/>
    <w:rsid w:val="00727358"/>
    <w:rsid w:val="0073655B"/>
    <w:rsid w:val="007414B3"/>
    <w:rsid w:val="0074440D"/>
    <w:rsid w:val="00752327"/>
    <w:rsid w:val="0075459A"/>
    <w:rsid w:val="00765E99"/>
    <w:rsid w:val="00776BFA"/>
    <w:rsid w:val="00784BAC"/>
    <w:rsid w:val="007866DB"/>
    <w:rsid w:val="00786E18"/>
    <w:rsid w:val="00786E6C"/>
    <w:rsid w:val="007B3455"/>
    <w:rsid w:val="007B6899"/>
    <w:rsid w:val="007C5FFF"/>
    <w:rsid w:val="007D302F"/>
    <w:rsid w:val="007D4A6A"/>
    <w:rsid w:val="007E340D"/>
    <w:rsid w:val="007E766D"/>
    <w:rsid w:val="007F0A1F"/>
    <w:rsid w:val="007F1EF6"/>
    <w:rsid w:val="007F6164"/>
    <w:rsid w:val="007F72CB"/>
    <w:rsid w:val="00807AC6"/>
    <w:rsid w:val="00807F45"/>
    <w:rsid w:val="00814E71"/>
    <w:rsid w:val="008150F1"/>
    <w:rsid w:val="0081622E"/>
    <w:rsid w:val="0082368B"/>
    <w:rsid w:val="00824D58"/>
    <w:rsid w:val="00841654"/>
    <w:rsid w:val="008433FD"/>
    <w:rsid w:val="00852E8A"/>
    <w:rsid w:val="008565EC"/>
    <w:rsid w:val="0085757E"/>
    <w:rsid w:val="0087538B"/>
    <w:rsid w:val="008753D8"/>
    <w:rsid w:val="00876969"/>
    <w:rsid w:val="00880B39"/>
    <w:rsid w:val="008811BE"/>
    <w:rsid w:val="008820F5"/>
    <w:rsid w:val="0088263E"/>
    <w:rsid w:val="00882BEE"/>
    <w:rsid w:val="00886B74"/>
    <w:rsid w:val="00886CB2"/>
    <w:rsid w:val="00891224"/>
    <w:rsid w:val="00892BA0"/>
    <w:rsid w:val="00893E16"/>
    <w:rsid w:val="00894E4C"/>
    <w:rsid w:val="00896621"/>
    <w:rsid w:val="00897640"/>
    <w:rsid w:val="008A3866"/>
    <w:rsid w:val="008A5D75"/>
    <w:rsid w:val="008B2239"/>
    <w:rsid w:val="008B4931"/>
    <w:rsid w:val="008D4E54"/>
    <w:rsid w:val="008D5C43"/>
    <w:rsid w:val="008E1EC1"/>
    <w:rsid w:val="008E31CC"/>
    <w:rsid w:val="008E7647"/>
    <w:rsid w:val="008F0752"/>
    <w:rsid w:val="0090017E"/>
    <w:rsid w:val="00902A48"/>
    <w:rsid w:val="009156C3"/>
    <w:rsid w:val="00922417"/>
    <w:rsid w:val="00923214"/>
    <w:rsid w:val="00937A0C"/>
    <w:rsid w:val="009443EB"/>
    <w:rsid w:val="00944CF8"/>
    <w:rsid w:val="009504C3"/>
    <w:rsid w:val="00955D7C"/>
    <w:rsid w:val="00972191"/>
    <w:rsid w:val="00980FB6"/>
    <w:rsid w:val="00983897"/>
    <w:rsid w:val="0099346F"/>
    <w:rsid w:val="009B036D"/>
    <w:rsid w:val="009B0DA5"/>
    <w:rsid w:val="009B21AD"/>
    <w:rsid w:val="009C04C6"/>
    <w:rsid w:val="009C39DF"/>
    <w:rsid w:val="009C78C6"/>
    <w:rsid w:val="009C7EBD"/>
    <w:rsid w:val="009D4554"/>
    <w:rsid w:val="009D7BC5"/>
    <w:rsid w:val="009E0B84"/>
    <w:rsid w:val="009E7DF8"/>
    <w:rsid w:val="009F2FD2"/>
    <w:rsid w:val="009F3AF8"/>
    <w:rsid w:val="009F49BC"/>
    <w:rsid w:val="009F67FF"/>
    <w:rsid w:val="00A12EFC"/>
    <w:rsid w:val="00A20576"/>
    <w:rsid w:val="00A33893"/>
    <w:rsid w:val="00A44EA9"/>
    <w:rsid w:val="00A472D3"/>
    <w:rsid w:val="00A51AB7"/>
    <w:rsid w:val="00A51BC8"/>
    <w:rsid w:val="00A52CA5"/>
    <w:rsid w:val="00A63DCE"/>
    <w:rsid w:val="00A77426"/>
    <w:rsid w:val="00A85147"/>
    <w:rsid w:val="00A87A7D"/>
    <w:rsid w:val="00A87A84"/>
    <w:rsid w:val="00A87D39"/>
    <w:rsid w:val="00AA256F"/>
    <w:rsid w:val="00AA42FA"/>
    <w:rsid w:val="00AB1EAD"/>
    <w:rsid w:val="00AB41ED"/>
    <w:rsid w:val="00AC3221"/>
    <w:rsid w:val="00AD33AE"/>
    <w:rsid w:val="00AD4468"/>
    <w:rsid w:val="00AD5A36"/>
    <w:rsid w:val="00AD602C"/>
    <w:rsid w:val="00AD6D06"/>
    <w:rsid w:val="00AE0B6D"/>
    <w:rsid w:val="00AE2012"/>
    <w:rsid w:val="00AE2E88"/>
    <w:rsid w:val="00AF3C1C"/>
    <w:rsid w:val="00B037EE"/>
    <w:rsid w:val="00B0410B"/>
    <w:rsid w:val="00B12E38"/>
    <w:rsid w:val="00B13642"/>
    <w:rsid w:val="00B245E8"/>
    <w:rsid w:val="00B245E9"/>
    <w:rsid w:val="00B26F7A"/>
    <w:rsid w:val="00B3177E"/>
    <w:rsid w:val="00B31A0E"/>
    <w:rsid w:val="00B3206A"/>
    <w:rsid w:val="00B36E5B"/>
    <w:rsid w:val="00B51825"/>
    <w:rsid w:val="00B52990"/>
    <w:rsid w:val="00B529B8"/>
    <w:rsid w:val="00B5715D"/>
    <w:rsid w:val="00B60AAC"/>
    <w:rsid w:val="00B619F6"/>
    <w:rsid w:val="00B72AFC"/>
    <w:rsid w:val="00B7424A"/>
    <w:rsid w:val="00B81FF4"/>
    <w:rsid w:val="00B839B4"/>
    <w:rsid w:val="00B84D17"/>
    <w:rsid w:val="00B86D2C"/>
    <w:rsid w:val="00B86E48"/>
    <w:rsid w:val="00B94FDD"/>
    <w:rsid w:val="00BA048C"/>
    <w:rsid w:val="00BA4B57"/>
    <w:rsid w:val="00BA5654"/>
    <w:rsid w:val="00BA6200"/>
    <w:rsid w:val="00BC0AA0"/>
    <w:rsid w:val="00BC2998"/>
    <w:rsid w:val="00BC6424"/>
    <w:rsid w:val="00BC70A8"/>
    <w:rsid w:val="00BD0ECB"/>
    <w:rsid w:val="00BD335E"/>
    <w:rsid w:val="00BE52F7"/>
    <w:rsid w:val="00BF3205"/>
    <w:rsid w:val="00BF4FA3"/>
    <w:rsid w:val="00BF6B25"/>
    <w:rsid w:val="00C023CC"/>
    <w:rsid w:val="00C233A7"/>
    <w:rsid w:val="00C233FE"/>
    <w:rsid w:val="00C2782E"/>
    <w:rsid w:val="00C3647F"/>
    <w:rsid w:val="00C40F00"/>
    <w:rsid w:val="00C42E4E"/>
    <w:rsid w:val="00C47DC8"/>
    <w:rsid w:val="00C53EBB"/>
    <w:rsid w:val="00C56EFF"/>
    <w:rsid w:val="00C63200"/>
    <w:rsid w:val="00C65600"/>
    <w:rsid w:val="00C71273"/>
    <w:rsid w:val="00C74866"/>
    <w:rsid w:val="00C76B63"/>
    <w:rsid w:val="00C77B73"/>
    <w:rsid w:val="00C83844"/>
    <w:rsid w:val="00C84E5D"/>
    <w:rsid w:val="00C854C8"/>
    <w:rsid w:val="00C904F8"/>
    <w:rsid w:val="00C976C7"/>
    <w:rsid w:val="00CA2751"/>
    <w:rsid w:val="00CA2CE3"/>
    <w:rsid w:val="00CC0F02"/>
    <w:rsid w:val="00CC6BD4"/>
    <w:rsid w:val="00CD05A7"/>
    <w:rsid w:val="00CD13D6"/>
    <w:rsid w:val="00CD5345"/>
    <w:rsid w:val="00CE4C1A"/>
    <w:rsid w:val="00CE7990"/>
    <w:rsid w:val="00CF104E"/>
    <w:rsid w:val="00CF4DEB"/>
    <w:rsid w:val="00D0215F"/>
    <w:rsid w:val="00D03344"/>
    <w:rsid w:val="00D146A5"/>
    <w:rsid w:val="00D14FFB"/>
    <w:rsid w:val="00D158A7"/>
    <w:rsid w:val="00D179AF"/>
    <w:rsid w:val="00D35896"/>
    <w:rsid w:val="00D361B8"/>
    <w:rsid w:val="00D4292B"/>
    <w:rsid w:val="00D4792F"/>
    <w:rsid w:val="00D55601"/>
    <w:rsid w:val="00D61F7C"/>
    <w:rsid w:val="00D70D6B"/>
    <w:rsid w:val="00D7151D"/>
    <w:rsid w:val="00D760E3"/>
    <w:rsid w:val="00D76846"/>
    <w:rsid w:val="00D802B3"/>
    <w:rsid w:val="00D8273D"/>
    <w:rsid w:val="00D84BC2"/>
    <w:rsid w:val="00D87D6E"/>
    <w:rsid w:val="00D91580"/>
    <w:rsid w:val="00D959C6"/>
    <w:rsid w:val="00D966F2"/>
    <w:rsid w:val="00DA1748"/>
    <w:rsid w:val="00DA390E"/>
    <w:rsid w:val="00DA44F4"/>
    <w:rsid w:val="00DC0E23"/>
    <w:rsid w:val="00DC1B73"/>
    <w:rsid w:val="00DC7D61"/>
    <w:rsid w:val="00DE0C09"/>
    <w:rsid w:val="00DE2316"/>
    <w:rsid w:val="00DE59FA"/>
    <w:rsid w:val="00DE61CE"/>
    <w:rsid w:val="00DF3ADE"/>
    <w:rsid w:val="00DF5FD3"/>
    <w:rsid w:val="00E05754"/>
    <w:rsid w:val="00E075A7"/>
    <w:rsid w:val="00E1070D"/>
    <w:rsid w:val="00E155A6"/>
    <w:rsid w:val="00E31A42"/>
    <w:rsid w:val="00E34E2E"/>
    <w:rsid w:val="00E45604"/>
    <w:rsid w:val="00E51777"/>
    <w:rsid w:val="00E52AD2"/>
    <w:rsid w:val="00E52F2C"/>
    <w:rsid w:val="00E53023"/>
    <w:rsid w:val="00E544F1"/>
    <w:rsid w:val="00E57856"/>
    <w:rsid w:val="00E7268B"/>
    <w:rsid w:val="00E73A6E"/>
    <w:rsid w:val="00E76222"/>
    <w:rsid w:val="00E77988"/>
    <w:rsid w:val="00E81840"/>
    <w:rsid w:val="00E83F5D"/>
    <w:rsid w:val="00E94310"/>
    <w:rsid w:val="00EA2F84"/>
    <w:rsid w:val="00EA35A0"/>
    <w:rsid w:val="00EA4EFD"/>
    <w:rsid w:val="00EB2C86"/>
    <w:rsid w:val="00EC2382"/>
    <w:rsid w:val="00EC46A6"/>
    <w:rsid w:val="00ED07F0"/>
    <w:rsid w:val="00ED14D0"/>
    <w:rsid w:val="00EF0F30"/>
    <w:rsid w:val="00F011C5"/>
    <w:rsid w:val="00F02BBD"/>
    <w:rsid w:val="00F1320E"/>
    <w:rsid w:val="00F15E4E"/>
    <w:rsid w:val="00F21505"/>
    <w:rsid w:val="00F23D6B"/>
    <w:rsid w:val="00F264B5"/>
    <w:rsid w:val="00F377B0"/>
    <w:rsid w:val="00F42D14"/>
    <w:rsid w:val="00F43A2B"/>
    <w:rsid w:val="00F47B58"/>
    <w:rsid w:val="00F56C7B"/>
    <w:rsid w:val="00F614B2"/>
    <w:rsid w:val="00F647F1"/>
    <w:rsid w:val="00F80499"/>
    <w:rsid w:val="00F85224"/>
    <w:rsid w:val="00F90C56"/>
    <w:rsid w:val="00F91193"/>
    <w:rsid w:val="00F96CD6"/>
    <w:rsid w:val="00FA1B01"/>
    <w:rsid w:val="00FA26A7"/>
    <w:rsid w:val="00FB144A"/>
    <w:rsid w:val="00FB59E9"/>
    <w:rsid w:val="00FB64F6"/>
    <w:rsid w:val="00FB69C4"/>
    <w:rsid w:val="00FC4673"/>
    <w:rsid w:val="00FC4D54"/>
    <w:rsid w:val="00FC517E"/>
    <w:rsid w:val="00FC6B55"/>
    <w:rsid w:val="00FD0AB8"/>
    <w:rsid w:val="00FD3930"/>
    <w:rsid w:val="00FD4CDA"/>
    <w:rsid w:val="00FD635C"/>
    <w:rsid w:val="00FD68C4"/>
    <w:rsid w:val="00FE213B"/>
    <w:rsid w:val="00FE5956"/>
    <w:rsid w:val="00FE5AB9"/>
    <w:rsid w:val="00FF154F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214797"/>
  <w15:docId w15:val="{5C717E22-DD16-445E-892A-09DF5CB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6B8"/>
    <w:rPr>
      <w:sz w:val="28"/>
      <w:szCs w:val="28"/>
    </w:rPr>
  </w:style>
  <w:style w:type="paragraph" w:styleId="Heading1">
    <w:name w:val="heading 1"/>
    <w:basedOn w:val="Normal"/>
    <w:next w:val="Normal"/>
    <w:qFormat/>
    <w:rsid w:val="000066B8"/>
    <w:pPr>
      <w:keepNext/>
      <w:jc w:val="center"/>
      <w:outlineLvl w:val="0"/>
    </w:pPr>
    <w:rPr>
      <w:rFonts w:ascii=".VnTime" w:hAnsi=".VnTime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0066B8"/>
    <w:pPr>
      <w:keepNext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0066B8"/>
    <w:pPr>
      <w:keepNext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7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66D"/>
  </w:style>
  <w:style w:type="paragraph" w:styleId="Footer">
    <w:name w:val="footer"/>
    <w:basedOn w:val="Normal"/>
    <w:link w:val="FooterChar"/>
    <w:uiPriority w:val="99"/>
    <w:rsid w:val="004E16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D33A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94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02B3"/>
    <w:rPr>
      <w:rFonts w:ascii=".VnTimeH" w:hAnsi=".VnTimeH"/>
      <w:b/>
      <w:sz w:val="26"/>
    </w:rPr>
  </w:style>
  <w:style w:type="character" w:customStyle="1" w:styleId="Heading3Char">
    <w:name w:val="Heading 3 Char"/>
    <w:link w:val="Heading3"/>
    <w:rsid w:val="00F85224"/>
    <w:rPr>
      <w:rFonts w:ascii=".VnTimeH" w:hAnsi=".VnTimeH"/>
      <w:b/>
      <w:snapToGrid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B1364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B03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959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B253-E660-4161-8FC3-E789981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Moon Le</dc:creator>
  <cp:lastModifiedBy>Huy</cp:lastModifiedBy>
  <cp:revision>34</cp:revision>
  <cp:lastPrinted>2022-04-25T03:34:00Z</cp:lastPrinted>
  <dcterms:created xsi:type="dcterms:W3CDTF">2020-10-16T08:10:00Z</dcterms:created>
  <dcterms:modified xsi:type="dcterms:W3CDTF">2023-02-17T08:03:00Z</dcterms:modified>
</cp:coreProperties>
</file>